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5BA" w:rsidRPr="0098307C" w:rsidRDefault="0098307C" w:rsidP="009830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textAlignment w:val="center"/>
        <w:rPr>
          <w:rFonts w:ascii="微軟正黑體" w:eastAsia="微軟正黑體" w:hAnsi="微軟正黑體" w:cs="細明體"/>
          <w:kern w:val="0"/>
          <w:sz w:val="27"/>
          <w:szCs w:val="27"/>
        </w:rPr>
      </w:pPr>
      <w:r>
        <w:rPr>
          <w:rFonts w:ascii="微軟正黑體" w:eastAsia="微軟正黑體" w:hAnsi="微軟正黑體" w:cs="細明體"/>
          <w:kern w:val="0"/>
          <w:sz w:val="27"/>
          <w:szCs w:val="27"/>
        </w:rPr>
        <w:t>報名資訊及活動詳情請見粉絲專頁</w:t>
      </w:r>
      <w:hyperlink r:id="rId7" w:history="1">
        <w:r w:rsidR="00BB05BA" w:rsidRPr="001F38BC">
          <w:rPr>
            <w:rStyle w:val="a4"/>
            <w:rFonts w:ascii="微軟正黑體" w:eastAsia="微軟正黑體" w:hAnsi="微軟正黑體"/>
            <w:color w:val="365899"/>
            <w:sz w:val="23"/>
            <w:szCs w:val="23"/>
            <w:shd w:val="clear" w:color="auto" w:fill="FFFFFF"/>
          </w:rPr>
          <w:t>https://www.facebook.com/SOOCHOWCOSITE/</w:t>
        </w:r>
      </w:hyperlink>
      <w:r w:rsidR="00BB05BA" w:rsidRPr="001F38BC">
        <w:rPr>
          <w:rFonts w:ascii="微軟正黑體" w:eastAsia="微軟正黑體" w:hAnsi="微軟正黑體" w:hint="eastAsia"/>
        </w:rPr>
        <w:t xml:space="preserve">          </w:t>
      </w:r>
    </w:p>
    <w:p w:rsidR="00F87FCD" w:rsidRPr="00F87FCD" w:rsidRDefault="00F87FCD" w:rsidP="001F38B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textAlignment w:val="center"/>
        <w:rPr>
          <w:rFonts w:ascii="微軟正黑體" w:eastAsia="微軟正黑體" w:hAnsi="微軟正黑體" w:cs="細明體"/>
          <w:kern w:val="0"/>
          <w:sz w:val="27"/>
          <w:szCs w:val="27"/>
        </w:rPr>
      </w:pPr>
      <w:r w:rsidRPr="00F87FCD">
        <w:rPr>
          <w:rFonts w:ascii="微軟正黑體" w:eastAsia="微軟正黑體" w:hAnsi="微軟正黑體" w:cs="細明體"/>
          <w:kern w:val="0"/>
          <w:sz w:val="27"/>
          <w:szCs w:val="27"/>
        </w:rPr>
        <w:t>FB臉書粉絲專頁請搜尋：「</w:t>
      </w:r>
      <w:r w:rsidR="00BB05BA" w:rsidRPr="001F38BC">
        <w:rPr>
          <w:rFonts w:ascii="微軟正黑體" w:eastAsia="微軟正黑體" w:hAnsi="微軟正黑體" w:cs="細明體" w:hint="eastAsia"/>
          <w:kern w:val="0"/>
          <w:sz w:val="27"/>
          <w:szCs w:val="27"/>
        </w:rPr>
        <w:t>東吳實踐家創創基地</w:t>
      </w:r>
      <w:r w:rsidRPr="00F87FCD">
        <w:rPr>
          <w:rFonts w:ascii="微軟正黑體" w:eastAsia="微軟正黑體" w:hAnsi="微軟正黑體" w:cs="細明體"/>
          <w:kern w:val="0"/>
          <w:sz w:val="27"/>
          <w:szCs w:val="27"/>
        </w:rPr>
        <w:t>」</w:t>
      </w:r>
    </w:p>
    <w:p w:rsidR="00F87FCD" w:rsidRPr="00F87FCD" w:rsidRDefault="00BB05BA" w:rsidP="001F38B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textAlignment w:val="center"/>
        <w:rPr>
          <w:rFonts w:ascii="微軟正黑體" w:eastAsia="微軟正黑體" w:hAnsi="微軟正黑體" w:cs="細明體"/>
          <w:kern w:val="0"/>
          <w:sz w:val="27"/>
          <w:szCs w:val="27"/>
        </w:rPr>
      </w:pPr>
      <w:r w:rsidRPr="001F38BC">
        <w:rPr>
          <w:rFonts w:ascii="微軟正黑體" w:eastAsia="微軟正黑體" w:hAnsi="微軟正黑體" w:cs="細明體"/>
          <w:kern w:val="0"/>
          <w:sz w:val="27"/>
          <w:szCs w:val="27"/>
        </w:rPr>
        <w:t>活動聯絡人：東吳</w:t>
      </w:r>
      <w:r w:rsidRPr="001F38BC">
        <w:rPr>
          <w:rFonts w:ascii="微軟正黑體" w:eastAsia="微軟正黑體" w:hAnsi="微軟正黑體" w:cs="細明體" w:hint="eastAsia"/>
          <w:kern w:val="0"/>
          <w:sz w:val="27"/>
          <w:szCs w:val="27"/>
        </w:rPr>
        <w:t>實踐家創創基地 賴憶絜</w:t>
      </w:r>
    </w:p>
    <w:p w:rsidR="00F87FCD" w:rsidRPr="00F87FCD" w:rsidRDefault="00F87FCD" w:rsidP="001F38B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textAlignment w:val="center"/>
        <w:rPr>
          <w:rFonts w:ascii="微軟正黑體" w:eastAsia="微軟正黑體" w:hAnsi="微軟正黑體" w:cs="細明體"/>
          <w:kern w:val="0"/>
          <w:sz w:val="27"/>
          <w:szCs w:val="27"/>
        </w:rPr>
      </w:pPr>
      <w:r w:rsidRPr="00F87FCD">
        <w:rPr>
          <w:rFonts w:ascii="微軟正黑體" w:eastAsia="微軟正黑體" w:hAnsi="微軟正黑體" w:cs="細明體"/>
          <w:kern w:val="0"/>
          <w:sz w:val="27"/>
          <w:szCs w:val="27"/>
        </w:rPr>
        <w:t>電話：（02）</w:t>
      </w:r>
      <w:r w:rsidR="00BB05BA" w:rsidRPr="001F38BC">
        <w:rPr>
          <w:rFonts w:ascii="微軟正黑體" w:eastAsia="微軟正黑體" w:hAnsi="微軟正黑體" w:cs="細明體"/>
          <w:kern w:val="0"/>
          <w:sz w:val="27"/>
          <w:szCs w:val="27"/>
        </w:rPr>
        <w:t>2</w:t>
      </w:r>
      <w:r w:rsidR="00BB05BA" w:rsidRPr="001F38BC">
        <w:rPr>
          <w:rFonts w:ascii="微軟正黑體" w:eastAsia="微軟正黑體" w:hAnsi="微軟正黑體" w:cs="細明體" w:hint="eastAsia"/>
          <w:kern w:val="0"/>
          <w:sz w:val="27"/>
          <w:szCs w:val="27"/>
        </w:rPr>
        <w:t>311-1531</w:t>
      </w:r>
      <w:r w:rsidRPr="00F87FCD">
        <w:rPr>
          <w:rFonts w:ascii="微軟正黑體" w:eastAsia="微軟正黑體" w:hAnsi="微軟正黑體" w:cs="細明體"/>
          <w:kern w:val="0"/>
          <w:sz w:val="27"/>
          <w:szCs w:val="27"/>
        </w:rPr>
        <w:t>分機</w:t>
      </w:r>
      <w:r w:rsidR="00BB05BA" w:rsidRPr="001F38BC">
        <w:rPr>
          <w:rFonts w:ascii="微軟正黑體" w:eastAsia="微軟正黑體" w:hAnsi="微軟正黑體" w:cs="細明體" w:hint="eastAsia"/>
          <w:kern w:val="0"/>
          <w:sz w:val="27"/>
          <w:szCs w:val="27"/>
        </w:rPr>
        <w:t>2535</w:t>
      </w:r>
    </w:p>
    <w:p w:rsidR="00F87FCD" w:rsidRPr="00F87FCD" w:rsidRDefault="00F87FCD" w:rsidP="001F38B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textAlignment w:val="center"/>
        <w:rPr>
          <w:rFonts w:ascii="微軟正黑體" w:eastAsia="微軟正黑體" w:hAnsi="微軟正黑體" w:cs="細明體"/>
          <w:kern w:val="0"/>
          <w:sz w:val="27"/>
          <w:szCs w:val="27"/>
        </w:rPr>
      </w:pPr>
      <w:r w:rsidRPr="00F87FCD">
        <w:rPr>
          <w:rFonts w:ascii="微軟正黑體" w:eastAsia="微軟正黑體" w:hAnsi="微軟正黑體" w:cs="細明體"/>
          <w:kern w:val="0"/>
          <w:sz w:val="27"/>
          <w:szCs w:val="27"/>
        </w:rPr>
        <w:t>E-mail：</w:t>
      </w:r>
      <w:r w:rsidR="00BB05BA" w:rsidRPr="001F38BC">
        <w:rPr>
          <w:rFonts w:ascii="微軟正黑體" w:eastAsia="微軟正黑體" w:hAnsi="微軟正黑體" w:cs="細明體"/>
          <w:kern w:val="0"/>
          <w:sz w:val="27"/>
          <w:szCs w:val="27"/>
        </w:rPr>
        <w:t>soochowcosite@gmail.com</w:t>
      </w:r>
    </w:p>
    <w:p w:rsidR="00547F08" w:rsidRPr="00F87FCD" w:rsidRDefault="00547F08" w:rsidP="00745662">
      <w:pPr>
        <w:widowControl/>
        <w:snapToGrid w:val="0"/>
        <w:spacing w:line="0" w:lineRule="atLeast"/>
        <w:rPr>
          <w:rFonts w:ascii="微軟正黑體" w:eastAsia="微軟正黑體" w:hAnsi="微軟正黑體" w:cs="新細明體"/>
          <w:bCs/>
          <w:color w:val="000000"/>
          <w:kern w:val="0"/>
          <w:szCs w:val="24"/>
        </w:rPr>
      </w:pPr>
      <w:bookmarkStart w:id="0" w:name="_GoBack"/>
      <w:bookmarkEnd w:id="0"/>
    </w:p>
    <w:p w:rsidR="00F9189A" w:rsidRPr="00204BEA" w:rsidRDefault="00204BEA" w:rsidP="00204BEA">
      <w:pPr>
        <w:widowControl/>
        <w:snapToGrid w:val="0"/>
        <w:spacing w:line="0" w:lineRule="atLeast"/>
        <w:rPr>
          <w:rFonts w:ascii="微軟正黑體" w:eastAsia="微軟正黑體" w:hAnsi="微軟正黑體" w:cs="新細明體"/>
          <w:b/>
          <w:bCs/>
          <w:color w:val="000000"/>
          <w:kern w:val="0"/>
          <w:sz w:val="28"/>
          <w:szCs w:val="24"/>
        </w:rPr>
      </w:pPr>
      <w:r w:rsidRPr="00204BEA">
        <w:rPr>
          <w:rFonts w:ascii="微軟正黑體" w:eastAsia="微軟正黑體" w:hAnsi="微軟正黑體" w:cs="新細明體" w:hint="eastAsia"/>
          <w:b/>
          <w:color w:val="000000"/>
          <w:kern w:val="0"/>
          <w:sz w:val="28"/>
          <w:szCs w:val="24"/>
        </w:rPr>
        <w:t>第一場：</w:t>
      </w:r>
      <w:r w:rsidR="009A78C2" w:rsidRPr="00204BEA">
        <w:rPr>
          <w:rFonts w:ascii="微軟正黑體" w:eastAsia="微軟正黑體" w:hAnsi="微軟正黑體" w:cs="新細明體" w:hint="eastAsia"/>
          <w:b/>
          <w:color w:val="000000"/>
          <w:kern w:val="0"/>
          <w:sz w:val="28"/>
          <w:szCs w:val="24"/>
        </w:rPr>
        <w:t>9/26 (三)《竹山實驗場：小鎮的創新》</w:t>
      </w:r>
    </w:p>
    <w:p w:rsidR="0088432C" w:rsidRPr="00204BEA" w:rsidRDefault="0088432C" w:rsidP="00D37040">
      <w:pPr>
        <w:widowControl/>
        <w:snapToGrid w:val="0"/>
        <w:spacing w:beforeLines="50" w:before="180" w:line="0" w:lineRule="atLeast"/>
        <w:jc w:val="center"/>
        <w:rPr>
          <w:rFonts w:ascii="新細明體" w:eastAsia="新細明體" w:hAnsi="新細明體" w:cs="新細明體"/>
          <w:kern w:val="0"/>
          <w:szCs w:val="24"/>
        </w:rPr>
      </w:pPr>
      <w:r w:rsidRPr="00204BEA">
        <w:rPr>
          <w:rFonts w:ascii="微軟正黑體" w:eastAsia="微軟正黑體" w:hAnsi="微軟正黑體" w:cs="新細明體" w:hint="eastAsia"/>
          <w:b/>
          <w:bCs/>
          <w:color w:val="000000"/>
          <w:kern w:val="0"/>
          <w:szCs w:val="24"/>
        </w:rPr>
        <w:t>地方創生不再只是活絡在地文化，引入創新思維發揮最大商業價值。</w:t>
      </w:r>
    </w:p>
    <w:p w:rsidR="00DA600E" w:rsidRDefault="0088432C" w:rsidP="00727A1E">
      <w:pPr>
        <w:widowControl/>
        <w:snapToGrid w:val="0"/>
        <w:spacing w:line="0" w:lineRule="atLeast"/>
        <w:ind w:firstLine="360"/>
        <w:rPr>
          <w:rFonts w:ascii="微軟正黑體" w:eastAsia="微軟正黑體" w:hAnsi="微軟正黑體" w:cs="新細明體"/>
          <w:color w:val="000000"/>
          <w:kern w:val="0"/>
          <w:szCs w:val="24"/>
        </w:rPr>
      </w:pPr>
      <w:r w:rsidRPr="0088432C">
        <w:rPr>
          <w:rFonts w:ascii="微軟正黑體" w:eastAsia="微軟正黑體" w:hAnsi="微軟正黑體" w:cs="新細明體" w:hint="eastAsia"/>
          <w:color w:val="000000"/>
          <w:kern w:val="0"/>
          <w:szCs w:val="24"/>
        </w:rPr>
        <w:t>地方創生是</w:t>
      </w:r>
      <w:r w:rsidR="00260A43">
        <w:rPr>
          <w:rFonts w:ascii="微軟正黑體" w:eastAsia="微軟正黑體" w:hAnsi="微軟正黑體" w:cs="新細明體" w:hint="eastAsia"/>
          <w:color w:val="000000"/>
          <w:kern w:val="0"/>
          <w:szCs w:val="24"/>
        </w:rPr>
        <w:t>除了</w:t>
      </w:r>
      <w:r w:rsidRPr="0088432C">
        <w:rPr>
          <w:rFonts w:ascii="微軟正黑體" w:eastAsia="微軟正黑體" w:hAnsi="微軟正黑體" w:cs="新細明體" w:hint="eastAsia"/>
          <w:color w:val="000000"/>
          <w:kern w:val="0"/>
          <w:szCs w:val="24"/>
        </w:rPr>
        <w:t>維護當地生活樣貌與特色外</w:t>
      </w:r>
      <w:r w:rsidR="00260A43">
        <w:rPr>
          <w:rFonts w:ascii="微軟正黑體" w:eastAsia="微軟正黑體" w:hAnsi="微軟正黑體" w:cs="新細明體" w:hint="eastAsia"/>
          <w:color w:val="000000"/>
          <w:kern w:val="0"/>
          <w:szCs w:val="24"/>
        </w:rPr>
        <w:t>，</w:t>
      </w:r>
      <w:r w:rsidRPr="0088432C">
        <w:rPr>
          <w:rFonts w:ascii="微軟正黑體" w:eastAsia="微軟正黑體" w:hAnsi="微軟正黑體" w:cs="新細明體" w:hint="eastAsia"/>
          <w:color w:val="000000"/>
          <w:kern w:val="0"/>
          <w:szCs w:val="24"/>
        </w:rPr>
        <w:t>也要找回居民經濟。行政院訂定2019年為「地方創生元年」，</w:t>
      </w:r>
      <w:r w:rsidR="00260A43">
        <w:rPr>
          <w:rFonts w:ascii="微軟正黑體" w:eastAsia="微軟正黑體" w:hAnsi="微軟正黑體" w:cs="新細明體" w:hint="eastAsia"/>
          <w:color w:val="000000"/>
          <w:kern w:val="0"/>
          <w:szCs w:val="24"/>
        </w:rPr>
        <w:t>而</w:t>
      </w:r>
      <w:r w:rsidRPr="0088432C">
        <w:rPr>
          <w:rFonts w:ascii="微軟正黑體" w:eastAsia="微軟正黑體" w:hAnsi="微軟正黑體" w:cs="新細明體" w:hint="eastAsia"/>
          <w:color w:val="000000"/>
          <w:kern w:val="0"/>
          <w:szCs w:val="24"/>
        </w:rPr>
        <w:t>作為地方創生示範據點的竹山光點聚落不僅找回竹山在地文化與價值，也搭上最新的區塊鏈熱潮</w:t>
      </w:r>
      <w:r w:rsidR="00745662">
        <w:rPr>
          <w:rFonts w:ascii="微軟正黑體" w:eastAsia="微軟正黑體" w:hAnsi="微軟正黑體" w:cs="新細明體" w:hint="eastAsia"/>
          <w:color w:val="000000"/>
          <w:kern w:val="0"/>
          <w:szCs w:val="24"/>
        </w:rPr>
        <w:t>。</w:t>
      </w:r>
    </w:p>
    <w:p w:rsidR="0088432C" w:rsidRPr="00260A43" w:rsidRDefault="00260A43" w:rsidP="00260A43">
      <w:pPr>
        <w:widowControl/>
        <w:snapToGrid w:val="0"/>
        <w:spacing w:line="0" w:lineRule="atLeast"/>
        <w:ind w:firstLine="360"/>
        <w:rPr>
          <w:rFonts w:ascii="微軟正黑體" w:eastAsia="微軟正黑體" w:hAnsi="微軟正黑體" w:cs="新細明體"/>
          <w:color w:val="000000"/>
          <w:kern w:val="0"/>
          <w:szCs w:val="24"/>
        </w:rPr>
      </w:pPr>
      <w:r>
        <w:rPr>
          <w:rFonts w:ascii="微軟正黑體" w:eastAsia="微軟正黑體" w:hAnsi="微軟正黑體" w:cs="新細明體" w:hint="eastAsia"/>
          <w:color w:val="000000"/>
          <w:kern w:val="0"/>
          <w:szCs w:val="24"/>
        </w:rPr>
        <w:t>本</w:t>
      </w:r>
      <w:r w:rsidR="00745662">
        <w:rPr>
          <w:rFonts w:ascii="微軟正黑體" w:eastAsia="微軟正黑體" w:hAnsi="微軟正黑體" w:cs="新細明體" w:hint="eastAsia"/>
          <w:color w:val="000000"/>
          <w:kern w:val="0"/>
          <w:szCs w:val="24"/>
        </w:rPr>
        <w:t>場創創小聚邀請</w:t>
      </w:r>
      <w:r>
        <w:rPr>
          <w:rFonts w:ascii="微軟正黑體" w:eastAsia="微軟正黑體" w:hAnsi="微軟正黑體" w:cs="新細明體" w:hint="eastAsia"/>
          <w:color w:val="000000"/>
          <w:kern w:val="0"/>
          <w:szCs w:val="24"/>
        </w:rPr>
        <w:t>了台灣最美民宿「</w:t>
      </w:r>
      <w:r w:rsidR="00745662">
        <w:rPr>
          <w:rFonts w:ascii="微軟正黑體" w:eastAsia="微軟正黑體" w:hAnsi="微軟正黑體" w:cs="新細明體" w:hint="eastAsia"/>
          <w:color w:val="000000"/>
          <w:kern w:val="0"/>
          <w:szCs w:val="24"/>
        </w:rPr>
        <w:t>天空的院子</w:t>
      </w:r>
      <w:r>
        <w:rPr>
          <w:rFonts w:ascii="微軟正黑體" w:eastAsia="微軟正黑體" w:hAnsi="微軟正黑體" w:cs="新細明體" w:hint="eastAsia"/>
          <w:color w:val="000000"/>
          <w:kern w:val="0"/>
          <w:szCs w:val="24"/>
        </w:rPr>
        <w:t>」</w:t>
      </w:r>
      <w:r w:rsidR="00745662">
        <w:rPr>
          <w:rFonts w:ascii="微軟正黑體" w:eastAsia="微軟正黑體" w:hAnsi="微軟正黑體" w:cs="新細明體" w:hint="eastAsia"/>
          <w:color w:val="000000"/>
          <w:kern w:val="0"/>
          <w:szCs w:val="24"/>
        </w:rPr>
        <w:t>小鎮文創負責人何培鈞先生，分享其創新思維，</w:t>
      </w:r>
      <w:r w:rsidR="00DF26F0">
        <w:rPr>
          <w:rFonts w:ascii="微軟正黑體" w:eastAsia="微軟正黑體" w:hAnsi="微軟正黑體" w:cs="新細明體" w:hint="eastAsia"/>
          <w:color w:val="000000"/>
          <w:kern w:val="0"/>
          <w:szCs w:val="24"/>
        </w:rPr>
        <w:t>究竟他是</w:t>
      </w:r>
      <w:r w:rsidR="00745662">
        <w:rPr>
          <w:rFonts w:ascii="微軟正黑體" w:eastAsia="微軟正黑體" w:hAnsi="微軟正黑體" w:cs="新細明體" w:hint="eastAsia"/>
          <w:color w:val="000000"/>
          <w:kern w:val="0"/>
          <w:szCs w:val="24"/>
        </w:rPr>
        <w:t>如何將數位化導入社區營造，發揮竹山小鎮的最大商業價值？</w:t>
      </w:r>
    </w:p>
    <w:p w:rsidR="003A544D" w:rsidRDefault="00BB55B3" w:rsidP="00745662">
      <w:pPr>
        <w:snapToGrid w:val="0"/>
        <w:spacing w:line="0" w:lineRule="atLeast"/>
      </w:pPr>
    </w:p>
    <w:p w:rsidR="00F9189A" w:rsidRDefault="00F9189A" w:rsidP="00745662">
      <w:pPr>
        <w:snapToGrid w:val="0"/>
        <w:spacing w:line="0" w:lineRule="atLeast"/>
      </w:pPr>
      <w:r>
        <w:rPr>
          <w:rFonts w:hint="eastAsia"/>
        </w:rPr>
        <w:t>【講座資訊】</w:t>
      </w:r>
    </w:p>
    <w:p w:rsidR="00F9189A" w:rsidRPr="00F9189A" w:rsidRDefault="00F9189A" w:rsidP="00745662">
      <w:pPr>
        <w:widowControl/>
        <w:snapToGrid w:val="0"/>
        <w:spacing w:line="0" w:lineRule="atLeast"/>
        <w:rPr>
          <w:rFonts w:ascii="新細明體" w:eastAsia="新細明體" w:hAnsi="新細明體" w:cs="新細明體"/>
          <w:kern w:val="0"/>
          <w:szCs w:val="24"/>
        </w:rPr>
      </w:pPr>
      <w:r w:rsidRPr="00F9189A">
        <w:rPr>
          <w:rFonts w:ascii="微軟正黑體" w:eastAsia="微軟正黑體" w:hAnsi="微軟正黑體" w:cs="新細明體" w:hint="eastAsia"/>
          <w:color w:val="000000"/>
          <w:kern w:val="0"/>
          <w:szCs w:val="24"/>
        </w:rPr>
        <w:t>主講：竹山小鎮創辦人 何培鈞</w:t>
      </w:r>
    </w:p>
    <w:p w:rsidR="00F9189A" w:rsidRPr="00F9189A" w:rsidRDefault="00F9189A" w:rsidP="00745662">
      <w:pPr>
        <w:widowControl/>
        <w:snapToGrid w:val="0"/>
        <w:spacing w:line="0" w:lineRule="atLeast"/>
        <w:rPr>
          <w:rFonts w:ascii="新細明體" w:eastAsia="新細明體" w:hAnsi="新細明體" w:cs="新細明體"/>
          <w:kern w:val="0"/>
          <w:szCs w:val="24"/>
        </w:rPr>
      </w:pPr>
      <w:r w:rsidRPr="00F9189A">
        <w:rPr>
          <w:rFonts w:ascii="微軟正黑體" w:eastAsia="微軟正黑體" w:hAnsi="微軟正黑體" w:cs="新細明體" w:hint="eastAsia"/>
          <w:color w:val="000000"/>
          <w:kern w:val="0"/>
          <w:szCs w:val="24"/>
        </w:rPr>
        <w:t>日期：107年9月26日 星期三</w:t>
      </w:r>
    </w:p>
    <w:p w:rsidR="00F9189A" w:rsidRPr="00F9189A" w:rsidRDefault="00F9189A" w:rsidP="00745662">
      <w:pPr>
        <w:widowControl/>
        <w:snapToGrid w:val="0"/>
        <w:spacing w:line="0" w:lineRule="atLeast"/>
        <w:rPr>
          <w:rFonts w:ascii="新細明體" w:eastAsia="新細明體" w:hAnsi="新細明體" w:cs="新細明體"/>
          <w:kern w:val="0"/>
          <w:szCs w:val="24"/>
        </w:rPr>
      </w:pPr>
      <w:r w:rsidRPr="00F9189A">
        <w:rPr>
          <w:rFonts w:ascii="微軟正黑體" w:eastAsia="微軟正黑體" w:hAnsi="微軟正黑體" w:cs="新細明體" w:hint="eastAsia"/>
          <w:color w:val="000000"/>
          <w:kern w:val="0"/>
          <w:szCs w:val="24"/>
        </w:rPr>
        <w:t>時間：18:30-21:00</w:t>
      </w:r>
    </w:p>
    <w:p w:rsidR="00F9189A" w:rsidRPr="00F9189A" w:rsidRDefault="00F9189A" w:rsidP="00745662">
      <w:pPr>
        <w:widowControl/>
        <w:snapToGrid w:val="0"/>
        <w:spacing w:line="0" w:lineRule="atLeast"/>
        <w:rPr>
          <w:rFonts w:ascii="新細明體" w:eastAsia="新細明體" w:hAnsi="新細明體" w:cs="新細明體"/>
          <w:kern w:val="0"/>
          <w:szCs w:val="24"/>
        </w:rPr>
      </w:pPr>
      <w:r w:rsidRPr="00F9189A">
        <w:rPr>
          <w:rFonts w:ascii="微軟正黑體" w:eastAsia="微軟正黑體" w:hAnsi="微軟正黑體" w:cs="新細明體" w:hint="eastAsia"/>
          <w:color w:val="000000"/>
          <w:kern w:val="0"/>
          <w:szCs w:val="24"/>
        </w:rPr>
        <w:t>地點：東吳大學城中校區游藝廣場(台北市中正區貴陽街一段56號)</w:t>
      </w:r>
    </w:p>
    <w:p w:rsidR="00522884" w:rsidRDefault="00522884" w:rsidP="00522884">
      <w:pPr>
        <w:snapToGrid w:val="0"/>
        <w:spacing w:line="0" w:lineRule="atLeast"/>
      </w:pPr>
      <w:r>
        <w:rPr>
          <w:rFonts w:hint="eastAsia"/>
        </w:rPr>
        <w:t>報名網址：</w:t>
      </w:r>
      <w:hyperlink r:id="rId8" w:history="1">
        <w:r w:rsidRPr="00EF03A0">
          <w:rPr>
            <w:rStyle w:val="a4"/>
          </w:rPr>
          <w:t>http://pcse.pw/9LM99</w:t>
        </w:r>
      </w:hyperlink>
    </w:p>
    <w:p w:rsidR="00F9189A" w:rsidRPr="00522884" w:rsidRDefault="00F9189A" w:rsidP="00745662">
      <w:pPr>
        <w:snapToGrid w:val="0"/>
        <w:spacing w:line="0" w:lineRule="atLeast"/>
      </w:pPr>
    </w:p>
    <w:p w:rsidR="00745662" w:rsidRPr="00204BEA" w:rsidRDefault="00204BEA" w:rsidP="00204BEA">
      <w:pPr>
        <w:snapToGrid w:val="0"/>
        <w:spacing w:line="0" w:lineRule="atLeast"/>
        <w:rPr>
          <w:b/>
          <w:sz w:val="28"/>
        </w:rPr>
      </w:pPr>
      <w:r>
        <w:rPr>
          <w:rFonts w:ascii="微軟正黑體" w:eastAsia="微軟正黑體" w:hAnsi="微軟正黑體" w:hint="eastAsia"/>
          <w:b/>
          <w:color w:val="000000"/>
          <w:sz w:val="28"/>
        </w:rPr>
        <w:t>第二場：</w:t>
      </w:r>
      <w:r w:rsidR="00745662" w:rsidRPr="00204BEA">
        <w:rPr>
          <w:rFonts w:ascii="微軟正黑體" w:eastAsia="微軟正黑體" w:hAnsi="微軟正黑體" w:hint="eastAsia"/>
          <w:b/>
          <w:color w:val="000000"/>
          <w:sz w:val="28"/>
        </w:rPr>
        <w:t xml:space="preserve"> 10/17 (三)《夢想推手，讓創新發揮商業價值》</w:t>
      </w:r>
    </w:p>
    <w:p w:rsidR="00745662" w:rsidRPr="00745662" w:rsidRDefault="00745662" w:rsidP="00D37040">
      <w:pPr>
        <w:snapToGrid w:val="0"/>
        <w:spacing w:beforeLines="50" w:before="180" w:line="0" w:lineRule="atLeast"/>
        <w:jc w:val="center"/>
      </w:pPr>
      <w:r>
        <w:rPr>
          <w:rFonts w:ascii="微軟正黑體" w:eastAsia="微軟正黑體" w:hAnsi="微軟正黑體" w:hint="eastAsia"/>
          <w:b/>
          <w:bCs/>
          <w:color w:val="000000"/>
        </w:rPr>
        <w:t>讓美好的事物發生，為創新找到專屬舞台。</w:t>
      </w:r>
    </w:p>
    <w:p w:rsidR="00DA600E" w:rsidRDefault="00745662" w:rsidP="00727A1E">
      <w:pPr>
        <w:snapToGrid w:val="0"/>
        <w:spacing w:line="0" w:lineRule="atLeast"/>
        <w:ind w:firstLine="360"/>
        <w:rPr>
          <w:rFonts w:ascii="微軟正黑體" w:eastAsia="微軟正黑體" w:hAnsi="微軟正黑體"/>
          <w:color w:val="000000"/>
        </w:rPr>
      </w:pPr>
      <w:r>
        <w:rPr>
          <w:rFonts w:ascii="微軟正黑體" w:eastAsia="微軟正黑體" w:hAnsi="微軟正黑體" w:hint="eastAsia"/>
          <w:color w:val="000000"/>
        </w:rPr>
        <w:t>社群網站的興起打破了許多傳統市場機制，過去銷售的關鍵在於找到熱門通路，提高曝光度，然而，近年銷售模式已不同於往，通路不再是唯一主導。在這個「人人都有可能成為通路」的時代，</w:t>
      </w:r>
      <w:r w:rsidR="00DA600E">
        <w:rPr>
          <w:rFonts w:ascii="微軟正黑體" w:eastAsia="微軟正黑體" w:hAnsi="微軟正黑體" w:hint="eastAsia"/>
          <w:color w:val="000000"/>
        </w:rPr>
        <w:t>我們該如何為創新概念與目標客群產生共鳴，讓別人為自己的理念買單？</w:t>
      </w:r>
    </w:p>
    <w:p w:rsidR="00745662" w:rsidRPr="00F36CDA" w:rsidRDefault="00F36CDA" w:rsidP="00F36CDA">
      <w:pPr>
        <w:snapToGrid w:val="0"/>
        <w:spacing w:line="0" w:lineRule="atLeast"/>
        <w:ind w:firstLine="360"/>
        <w:rPr>
          <w:rFonts w:ascii="微軟正黑體" w:eastAsia="微軟正黑體" w:hAnsi="微軟正黑體"/>
          <w:color w:val="000000"/>
        </w:rPr>
      </w:pPr>
      <w:r>
        <w:rPr>
          <w:rFonts w:ascii="微軟正黑體" w:eastAsia="微軟正黑體" w:hAnsi="微軟正黑體" w:hint="eastAsia"/>
          <w:color w:val="000000"/>
        </w:rPr>
        <w:t>此次小聚中，嘖嘖募資專案經理丁展譽經理</w:t>
      </w:r>
      <w:r w:rsidR="00030595">
        <w:rPr>
          <w:rFonts w:ascii="微軟正黑體" w:eastAsia="微軟正黑體" w:hAnsi="微軟正黑體" w:hint="eastAsia"/>
          <w:color w:val="000000"/>
        </w:rPr>
        <w:t>將和大家分享其</w:t>
      </w:r>
      <w:r w:rsidR="006C64E3">
        <w:rPr>
          <w:rFonts w:ascii="微軟正黑體" w:eastAsia="微軟正黑體" w:hAnsi="微軟正黑體" w:hint="eastAsia"/>
          <w:color w:val="000000"/>
        </w:rPr>
        <w:t>豐富</w:t>
      </w:r>
      <w:r>
        <w:rPr>
          <w:rFonts w:ascii="微軟正黑體" w:eastAsia="微軟正黑體" w:hAnsi="微軟正黑體" w:hint="eastAsia"/>
          <w:color w:val="000000"/>
        </w:rPr>
        <w:t>的</w:t>
      </w:r>
      <w:r w:rsidR="006C64E3">
        <w:rPr>
          <w:rFonts w:ascii="微軟正黑體" w:eastAsia="微軟正黑體" w:hAnsi="微軟正黑體" w:hint="eastAsia"/>
          <w:color w:val="000000"/>
        </w:rPr>
        <w:t>經驗</w:t>
      </w:r>
      <w:r w:rsidR="00BC38E1">
        <w:rPr>
          <w:rFonts w:ascii="微軟正黑體" w:eastAsia="微軟正黑體" w:hAnsi="微軟正黑體" w:hint="eastAsia"/>
          <w:color w:val="000000"/>
        </w:rPr>
        <w:t>，和大家一同揭開募資世界的神秘面紗！</w:t>
      </w:r>
    </w:p>
    <w:p w:rsidR="00745662" w:rsidRDefault="00C923ED" w:rsidP="00C923ED">
      <w:pPr>
        <w:widowControl/>
      </w:pPr>
      <w:r>
        <w:br w:type="page"/>
      </w:r>
    </w:p>
    <w:p w:rsidR="00EA3D3E" w:rsidRPr="00305AEA" w:rsidRDefault="00EA3D3E" w:rsidP="00305AEA">
      <w:pPr>
        <w:snapToGrid w:val="0"/>
        <w:spacing w:line="0" w:lineRule="atLeast"/>
        <w:rPr>
          <w:rFonts w:ascii="微軟正黑體" w:eastAsia="微軟正黑體" w:hAnsi="微軟正黑體"/>
        </w:rPr>
      </w:pPr>
      <w:r w:rsidRPr="00305AEA">
        <w:rPr>
          <w:rFonts w:ascii="微軟正黑體" w:eastAsia="微軟正黑體" w:hAnsi="微軟正黑體" w:hint="eastAsia"/>
        </w:rPr>
        <w:lastRenderedPageBreak/>
        <w:t>【講座資訊】</w:t>
      </w:r>
    </w:p>
    <w:p w:rsidR="00EA3D3E" w:rsidRPr="00305AEA" w:rsidRDefault="00EA3D3E" w:rsidP="00305AEA">
      <w:pPr>
        <w:snapToGrid w:val="0"/>
        <w:spacing w:line="0" w:lineRule="atLeast"/>
        <w:rPr>
          <w:rFonts w:ascii="微軟正黑體" w:eastAsia="微軟正黑體" w:hAnsi="微軟正黑體"/>
        </w:rPr>
      </w:pPr>
      <w:r w:rsidRPr="00305AEA">
        <w:rPr>
          <w:rFonts w:ascii="微軟正黑體" w:eastAsia="微軟正黑體" w:hAnsi="微軟正黑體" w:hint="eastAsia"/>
        </w:rPr>
        <w:t>主講：嘖嘖募資專案經理 丁展譽</w:t>
      </w:r>
    </w:p>
    <w:p w:rsidR="00EA3D3E" w:rsidRPr="00305AEA" w:rsidRDefault="00EA3D3E" w:rsidP="00305AEA">
      <w:pPr>
        <w:snapToGrid w:val="0"/>
        <w:spacing w:line="0" w:lineRule="atLeast"/>
        <w:rPr>
          <w:rFonts w:ascii="微軟正黑體" w:eastAsia="微軟正黑體" w:hAnsi="微軟正黑體"/>
        </w:rPr>
      </w:pPr>
      <w:r w:rsidRPr="00305AEA">
        <w:rPr>
          <w:rFonts w:ascii="微軟正黑體" w:eastAsia="微軟正黑體" w:hAnsi="微軟正黑體" w:hint="eastAsia"/>
        </w:rPr>
        <w:t>日期：107年10月17日 星期三</w:t>
      </w:r>
    </w:p>
    <w:p w:rsidR="00EA3D3E" w:rsidRPr="00305AEA" w:rsidRDefault="00EA3D3E" w:rsidP="00305AEA">
      <w:pPr>
        <w:snapToGrid w:val="0"/>
        <w:spacing w:line="0" w:lineRule="atLeast"/>
        <w:rPr>
          <w:rFonts w:ascii="微軟正黑體" w:eastAsia="微軟正黑體" w:hAnsi="微軟正黑體"/>
        </w:rPr>
      </w:pPr>
      <w:r w:rsidRPr="00305AEA">
        <w:rPr>
          <w:rFonts w:ascii="微軟正黑體" w:eastAsia="微軟正黑體" w:hAnsi="微軟正黑體" w:hint="eastAsia"/>
        </w:rPr>
        <w:t>時間：18:30-21:00</w:t>
      </w:r>
    </w:p>
    <w:p w:rsidR="00522884" w:rsidRDefault="00EA3D3E" w:rsidP="00522884">
      <w:pPr>
        <w:snapToGrid w:val="0"/>
        <w:spacing w:line="0" w:lineRule="atLeast"/>
      </w:pPr>
      <w:r w:rsidRPr="00305AEA">
        <w:rPr>
          <w:rFonts w:ascii="微軟正黑體" w:eastAsia="微軟正黑體" w:hAnsi="微軟正黑體" w:hint="eastAsia"/>
        </w:rPr>
        <w:t>地點：東吳大學城中校區游藝廣場(台北市中正區貴陽街一段56號)</w:t>
      </w:r>
      <w:r w:rsidR="00522884" w:rsidRPr="00522884">
        <w:rPr>
          <w:rFonts w:hint="eastAsia"/>
        </w:rPr>
        <w:t xml:space="preserve"> </w:t>
      </w:r>
    </w:p>
    <w:p w:rsidR="00FE3289" w:rsidRDefault="00522884" w:rsidP="00522884">
      <w:pPr>
        <w:snapToGrid w:val="0"/>
        <w:spacing w:line="0" w:lineRule="atLeast"/>
        <w:rPr>
          <w:rStyle w:val="a4"/>
        </w:rPr>
      </w:pPr>
      <w:r>
        <w:rPr>
          <w:rFonts w:hint="eastAsia"/>
        </w:rPr>
        <w:t>報名網址：</w:t>
      </w:r>
      <w:hyperlink r:id="rId9" w:history="1">
        <w:r w:rsidRPr="00EF03A0">
          <w:rPr>
            <w:rStyle w:val="a4"/>
          </w:rPr>
          <w:t>http://pcse.pw/9LM99</w:t>
        </w:r>
      </w:hyperlink>
    </w:p>
    <w:p w:rsidR="00C923ED" w:rsidRPr="00522884" w:rsidRDefault="00C923ED" w:rsidP="00522884">
      <w:pPr>
        <w:snapToGrid w:val="0"/>
        <w:spacing w:line="0" w:lineRule="atLeast"/>
      </w:pPr>
    </w:p>
    <w:p w:rsidR="00FE3289" w:rsidRPr="00FE3289" w:rsidRDefault="00204BEA" w:rsidP="00204BEA">
      <w:pPr>
        <w:pStyle w:val="Web"/>
        <w:spacing w:before="0" w:beforeAutospacing="0" w:after="0" w:afterAutospacing="0"/>
        <w:rPr>
          <w:b/>
          <w:sz w:val="28"/>
        </w:rPr>
      </w:pPr>
      <w:r>
        <w:rPr>
          <w:rFonts w:ascii="微軟正黑體" w:eastAsia="微軟正黑體" w:hAnsi="微軟正黑體" w:hint="eastAsia"/>
          <w:b/>
          <w:color w:val="000000"/>
          <w:sz w:val="28"/>
        </w:rPr>
        <w:t>第三場：</w:t>
      </w:r>
      <w:r w:rsidR="004A64C6" w:rsidRPr="004A64C6">
        <w:rPr>
          <w:rFonts w:ascii="微軟正黑體" w:eastAsia="微軟正黑體" w:hAnsi="微軟正黑體" w:hint="eastAsia"/>
          <w:b/>
          <w:color w:val="000000"/>
          <w:sz w:val="28"/>
        </w:rPr>
        <w:t>10/24 (三)</w:t>
      </w:r>
      <w:r w:rsidR="00FE3289" w:rsidRPr="00FE3289">
        <w:rPr>
          <w:rFonts w:ascii="微軟正黑體" w:eastAsia="微軟正黑體" w:hAnsi="微軟正黑體" w:hint="eastAsia"/>
          <w:b/>
          <w:color w:val="000000"/>
          <w:sz w:val="28"/>
        </w:rPr>
        <w:t>《企業新定義，追求共好生活》</w:t>
      </w:r>
    </w:p>
    <w:p w:rsidR="00FE3289" w:rsidRPr="00FE3289" w:rsidRDefault="00FE3289" w:rsidP="001F1B60">
      <w:pPr>
        <w:snapToGrid w:val="0"/>
        <w:spacing w:line="0" w:lineRule="atLeast"/>
        <w:ind w:rightChars="-24" w:right="-58"/>
        <w:jc w:val="center"/>
        <w:rPr>
          <w:sz w:val="26"/>
          <w:szCs w:val="26"/>
        </w:rPr>
      </w:pPr>
      <w:r w:rsidRPr="00FE3289">
        <w:rPr>
          <w:rFonts w:ascii="微軟正黑體" w:eastAsia="微軟正黑體" w:hAnsi="微軟正黑體" w:hint="eastAsia"/>
          <w:b/>
          <w:bCs/>
          <w:color w:val="000000"/>
          <w:sz w:val="26"/>
          <w:szCs w:val="26"/>
        </w:rPr>
        <w:t>B型企業，B是Best for the word，也是benefit。做好事也能賺大錢！</w:t>
      </w:r>
    </w:p>
    <w:p w:rsidR="00746103" w:rsidRDefault="004A64C6" w:rsidP="00727A1E">
      <w:pPr>
        <w:spacing w:line="480" w:lineRule="exact"/>
        <w:ind w:firstLine="360"/>
        <w:rPr>
          <w:rFonts w:ascii="微軟正黑體" w:eastAsia="微軟正黑體" w:hAnsi="微軟正黑體"/>
        </w:rPr>
      </w:pPr>
      <w:r w:rsidRPr="004A64C6">
        <w:rPr>
          <w:rFonts w:ascii="微軟正黑體" w:eastAsia="微軟正黑體" w:hAnsi="微軟正黑體" w:hint="eastAsia"/>
        </w:rPr>
        <w:t>利潤與利益能夠魚與熊掌兼得嗎？B型企業以多重價值「獲益」為經營目標，強調企業存在的DNA為追求社會、環境與市場價值，彼此相互依存與共創分享，強調</w:t>
      </w:r>
      <w:r>
        <w:rPr>
          <w:rFonts w:ascii="微軟正黑體" w:eastAsia="微軟正黑體" w:hAnsi="微軟正黑體" w:hint="eastAsia"/>
        </w:rPr>
        <w:t>的不是獲利最大化，而是利益或整體影響力最大化。</w:t>
      </w:r>
    </w:p>
    <w:p w:rsidR="004A64C6" w:rsidRPr="004A64C6" w:rsidRDefault="004A64C6" w:rsidP="00727A1E">
      <w:pPr>
        <w:spacing w:line="480" w:lineRule="exact"/>
        <w:ind w:firstLine="360"/>
        <w:rPr>
          <w:rFonts w:ascii="微軟正黑體" w:eastAsia="微軟正黑體" w:hAnsi="微軟正黑體"/>
        </w:rPr>
      </w:pPr>
      <w:r>
        <w:rPr>
          <w:rFonts w:ascii="微軟正黑體" w:eastAsia="微軟正黑體" w:hAnsi="微軟正黑體" w:hint="eastAsia"/>
        </w:rPr>
        <w:t>本場創創小聚邀請</w:t>
      </w:r>
      <w:r w:rsidRPr="004A64C6">
        <w:rPr>
          <w:rFonts w:ascii="微軟正黑體" w:eastAsia="微軟正黑體" w:hAnsi="微軟正黑體" w:hint="eastAsia"/>
        </w:rPr>
        <w:t>獲得B型企業認證的社會影響力製造所陳昱築執行長分享</w:t>
      </w:r>
      <w:r w:rsidR="00746103">
        <w:rPr>
          <w:rFonts w:ascii="微軟正黑體" w:eastAsia="微軟正黑體" w:hAnsi="微軟正黑體" w:hint="eastAsia"/>
        </w:rPr>
        <w:t>，和大家共同探討企業新定義，豐富我們對於新型企業的認識！</w:t>
      </w:r>
    </w:p>
    <w:p w:rsidR="00FE3289" w:rsidRPr="004A64C6" w:rsidRDefault="00FE3289" w:rsidP="00745662">
      <w:pPr>
        <w:snapToGrid w:val="0"/>
        <w:spacing w:line="0" w:lineRule="atLeast"/>
      </w:pPr>
    </w:p>
    <w:p w:rsidR="00BE30B4" w:rsidRPr="00305AEA" w:rsidRDefault="00BE30B4" w:rsidP="00BE30B4">
      <w:pPr>
        <w:snapToGrid w:val="0"/>
        <w:spacing w:line="0" w:lineRule="atLeast"/>
        <w:rPr>
          <w:rFonts w:ascii="微軟正黑體" w:eastAsia="微軟正黑體" w:hAnsi="微軟正黑體"/>
        </w:rPr>
      </w:pPr>
      <w:r w:rsidRPr="00305AEA">
        <w:rPr>
          <w:rFonts w:ascii="微軟正黑體" w:eastAsia="微軟正黑體" w:hAnsi="微軟正黑體" w:hint="eastAsia"/>
        </w:rPr>
        <w:t>【講座資訊】</w:t>
      </w:r>
    </w:p>
    <w:p w:rsidR="00BE30B4" w:rsidRDefault="00BE30B4" w:rsidP="00BE30B4">
      <w:pPr>
        <w:pStyle w:val="Web"/>
        <w:spacing w:before="0" w:beforeAutospacing="0" w:after="0" w:afterAutospacing="0" w:line="480" w:lineRule="exact"/>
      </w:pPr>
      <w:r>
        <w:rPr>
          <w:rFonts w:ascii="微軟正黑體" w:eastAsia="微軟正黑體" w:hAnsi="微軟正黑體" w:hint="eastAsia"/>
          <w:color w:val="000000"/>
        </w:rPr>
        <w:t>主講：社會影響力製造所執行長 陳昱築</w:t>
      </w:r>
    </w:p>
    <w:p w:rsidR="00BE30B4" w:rsidRDefault="00BE30B4" w:rsidP="00BE30B4">
      <w:pPr>
        <w:pStyle w:val="Web"/>
        <w:spacing w:before="0" w:beforeAutospacing="0" w:after="0" w:afterAutospacing="0" w:line="480" w:lineRule="exact"/>
      </w:pPr>
      <w:r>
        <w:rPr>
          <w:rFonts w:ascii="微軟正黑體" w:eastAsia="微軟正黑體" w:hAnsi="微軟正黑體" w:hint="eastAsia"/>
          <w:color w:val="000000"/>
        </w:rPr>
        <w:t>日期：107年10月24日 星期三</w:t>
      </w:r>
    </w:p>
    <w:p w:rsidR="00BE30B4" w:rsidRDefault="00BE30B4" w:rsidP="00BE30B4">
      <w:pPr>
        <w:pStyle w:val="Web"/>
        <w:spacing w:before="0" w:beforeAutospacing="0" w:after="0" w:afterAutospacing="0" w:line="480" w:lineRule="exact"/>
      </w:pPr>
      <w:r>
        <w:rPr>
          <w:rFonts w:ascii="微軟正黑體" w:eastAsia="微軟正黑體" w:hAnsi="微軟正黑體" w:hint="eastAsia"/>
          <w:color w:val="000000"/>
        </w:rPr>
        <w:t>時間：18:30-21:00</w:t>
      </w:r>
    </w:p>
    <w:p w:rsidR="00BE30B4" w:rsidRDefault="00BE30B4" w:rsidP="00BE30B4">
      <w:pPr>
        <w:pStyle w:val="Web"/>
        <w:spacing w:before="0" w:beforeAutospacing="0" w:after="0" w:afterAutospacing="0" w:line="480" w:lineRule="exact"/>
      </w:pPr>
      <w:r>
        <w:rPr>
          <w:rFonts w:ascii="微軟正黑體" w:eastAsia="微軟正黑體" w:hAnsi="微軟正黑體" w:hint="eastAsia"/>
          <w:color w:val="000000"/>
        </w:rPr>
        <w:t>地點：東吳大學城中校區游藝廣場(台北市中正區貴陽街一段56號)</w:t>
      </w:r>
    </w:p>
    <w:p w:rsidR="00522884" w:rsidRDefault="00522884" w:rsidP="00522884">
      <w:pPr>
        <w:snapToGrid w:val="0"/>
        <w:spacing w:beforeLines="50" w:before="180" w:line="0" w:lineRule="atLeast"/>
      </w:pPr>
      <w:r>
        <w:rPr>
          <w:rFonts w:hint="eastAsia"/>
        </w:rPr>
        <w:t>報名網址：</w:t>
      </w:r>
      <w:hyperlink r:id="rId10" w:history="1">
        <w:r w:rsidRPr="00EF03A0">
          <w:rPr>
            <w:rStyle w:val="a4"/>
          </w:rPr>
          <w:t>http://pcse.pw/9LM99</w:t>
        </w:r>
      </w:hyperlink>
    </w:p>
    <w:p w:rsidR="00FE3289" w:rsidRPr="00522884" w:rsidRDefault="00FE3289" w:rsidP="00745662">
      <w:pPr>
        <w:snapToGrid w:val="0"/>
        <w:spacing w:line="0" w:lineRule="atLeast"/>
      </w:pPr>
    </w:p>
    <w:p w:rsidR="00FE3289" w:rsidRDefault="00FE3289" w:rsidP="00745662">
      <w:pPr>
        <w:snapToGrid w:val="0"/>
        <w:spacing w:line="0" w:lineRule="atLeast"/>
      </w:pPr>
    </w:p>
    <w:p w:rsidR="00FE3289" w:rsidRDefault="00FD53A4" w:rsidP="00745662">
      <w:pPr>
        <w:snapToGrid w:val="0"/>
        <w:spacing w:line="0" w:lineRule="atLeast"/>
      </w:pPr>
      <w:r>
        <w:sym w:font="Wingdings 2" w:char="F0BE"/>
      </w:r>
      <w:r>
        <w:rPr>
          <w:rFonts w:hint="eastAsia"/>
        </w:rPr>
        <w:t>東吳實踐家創創基地</w:t>
      </w:r>
    </w:p>
    <w:p w:rsidR="003420A4" w:rsidRPr="003420A4" w:rsidRDefault="003420A4" w:rsidP="003420A4">
      <w:pPr>
        <w:spacing w:beforeLines="50" w:before="180" w:line="480" w:lineRule="exact"/>
      </w:pPr>
      <w:r w:rsidRPr="003420A4">
        <w:rPr>
          <w:rFonts w:hint="eastAsia"/>
        </w:rPr>
        <w:t>東吳實踐家創創基地期望營造校園</w:t>
      </w:r>
      <w:r w:rsidRPr="0036496E">
        <w:rPr>
          <w:rFonts w:hint="eastAsia"/>
          <w:b/>
        </w:rPr>
        <w:t>「創意」、「創新」、「創業」</w:t>
      </w:r>
      <w:r w:rsidRPr="003420A4">
        <w:rPr>
          <w:rFonts w:hint="eastAsia"/>
        </w:rPr>
        <w:t>氛圍，並提供校園創意創新概念的孵化與實作養成。因此，我們設計了系列工作坊及週三的創創小聚以吸引對「創意」、「創新」、「創業」有興趣或想法的師生及外校人士參與。另外，我們也提供了實作機會平台、育成的諮詢輔導等，並引進校外新創企業資源，將多元創意創新的元素帶入校園，期望能建造一個具創意創新創業的校園氛圍。</w:t>
      </w:r>
    </w:p>
    <w:p w:rsidR="00EC08D6" w:rsidRPr="003420A4" w:rsidRDefault="00EC08D6" w:rsidP="00745662">
      <w:pPr>
        <w:snapToGrid w:val="0"/>
        <w:spacing w:line="0" w:lineRule="atLeast"/>
      </w:pPr>
    </w:p>
    <w:p w:rsidR="009A78C2" w:rsidRDefault="001165CF">
      <w:r>
        <w:rPr>
          <w:rFonts w:hint="eastAsia"/>
        </w:rPr>
        <w:lastRenderedPageBreak/>
        <w:t>想了解更多資訊，歡迎關注或私訊粉絲專頁：</w:t>
      </w:r>
    </w:p>
    <w:p w:rsidR="001165CF" w:rsidRDefault="00BB55B3" w:rsidP="004C4357">
      <w:hyperlink r:id="rId11" w:history="1">
        <w:r w:rsidR="001165CF">
          <w:rPr>
            <w:rStyle w:val="a4"/>
            <w:rFonts w:ascii="inherit" w:hAnsi="inherit"/>
            <w:color w:val="365899"/>
            <w:sz w:val="23"/>
            <w:szCs w:val="23"/>
            <w:shd w:val="clear" w:color="auto" w:fill="FFFFFF"/>
          </w:rPr>
          <w:t>https://www.facebook.com/</w:t>
        </w:r>
        <w:r w:rsidR="001165CF">
          <w:rPr>
            <w:rStyle w:val="a4"/>
            <w:rFonts w:ascii="Helvetica" w:hAnsi="Helvetica"/>
            <w:color w:val="365899"/>
            <w:sz w:val="23"/>
            <w:szCs w:val="23"/>
            <w:shd w:val="clear" w:color="auto" w:fill="FFFFFF"/>
          </w:rPr>
          <w:t>SOOCHOWCOSITE/</w:t>
        </w:r>
      </w:hyperlink>
      <w:r w:rsidR="004C4357">
        <w:rPr>
          <w:rFonts w:hint="eastAsia"/>
        </w:rPr>
        <w:t xml:space="preserve">          </w:t>
      </w:r>
    </w:p>
    <w:p w:rsidR="001165CF" w:rsidRDefault="004C4357" w:rsidP="004C4357">
      <w:pPr>
        <w:jc w:val="right"/>
      </w:pPr>
      <w:r>
        <w:rPr>
          <w:rFonts w:hint="eastAsia"/>
          <w:noProof/>
          <w:lang w:val="zh-TW"/>
        </w:rPr>
        <w:drawing>
          <wp:inline distT="0" distB="0" distL="0" distR="0" wp14:anchorId="3B63EF2A" wp14:editId="03DAF840">
            <wp:extent cx="662305" cy="667648"/>
            <wp:effectExtent l="0" t="0" r="444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東吳實踐家創創基地粉專QRcod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9622" cy="695186"/>
                    </a:xfrm>
                    <a:prstGeom prst="rect">
                      <a:avLst/>
                    </a:prstGeom>
                  </pic:spPr>
                </pic:pic>
              </a:graphicData>
            </a:graphic>
          </wp:inline>
        </w:drawing>
      </w:r>
    </w:p>
    <w:p w:rsidR="00745662" w:rsidRPr="00745662" w:rsidRDefault="00745662"/>
    <w:sectPr w:rsidR="00745662" w:rsidRPr="0074566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5B3" w:rsidRDefault="00BB55B3" w:rsidP="00260A43">
      <w:r>
        <w:separator/>
      </w:r>
    </w:p>
  </w:endnote>
  <w:endnote w:type="continuationSeparator" w:id="0">
    <w:p w:rsidR="00BB55B3" w:rsidRDefault="00BB55B3" w:rsidP="0026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Helvetica">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5B3" w:rsidRDefault="00BB55B3" w:rsidP="00260A43">
      <w:r>
        <w:separator/>
      </w:r>
    </w:p>
  </w:footnote>
  <w:footnote w:type="continuationSeparator" w:id="0">
    <w:p w:rsidR="00BB55B3" w:rsidRDefault="00BB55B3" w:rsidP="00260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620ED"/>
    <w:multiLevelType w:val="hybridMultilevel"/>
    <w:tmpl w:val="E03E357C"/>
    <w:lvl w:ilvl="0" w:tplc="96D4C72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36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2C"/>
    <w:rsid w:val="00030595"/>
    <w:rsid w:val="001165CF"/>
    <w:rsid w:val="001D2847"/>
    <w:rsid w:val="001F1B60"/>
    <w:rsid w:val="001F38BC"/>
    <w:rsid w:val="00204BEA"/>
    <w:rsid w:val="00224408"/>
    <w:rsid w:val="00260A43"/>
    <w:rsid w:val="00305AEA"/>
    <w:rsid w:val="003420A4"/>
    <w:rsid w:val="0036496E"/>
    <w:rsid w:val="003C6C33"/>
    <w:rsid w:val="004A1EB6"/>
    <w:rsid w:val="004A64C6"/>
    <w:rsid w:val="004C4357"/>
    <w:rsid w:val="00522884"/>
    <w:rsid w:val="00533D46"/>
    <w:rsid w:val="00547F08"/>
    <w:rsid w:val="006C64E3"/>
    <w:rsid w:val="00727A1E"/>
    <w:rsid w:val="00745662"/>
    <w:rsid w:val="00746103"/>
    <w:rsid w:val="007B3686"/>
    <w:rsid w:val="0088432C"/>
    <w:rsid w:val="008C75F0"/>
    <w:rsid w:val="00916C81"/>
    <w:rsid w:val="009772A6"/>
    <w:rsid w:val="0098307C"/>
    <w:rsid w:val="009A78C2"/>
    <w:rsid w:val="00A66E43"/>
    <w:rsid w:val="00BB05BA"/>
    <w:rsid w:val="00BB55B3"/>
    <w:rsid w:val="00BC38E1"/>
    <w:rsid w:val="00BE30B4"/>
    <w:rsid w:val="00C923ED"/>
    <w:rsid w:val="00D37040"/>
    <w:rsid w:val="00DA600E"/>
    <w:rsid w:val="00DF26F0"/>
    <w:rsid w:val="00EA3D3E"/>
    <w:rsid w:val="00EB0121"/>
    <w:rsid w:val="00EC08D6"/>
    <w:rsid w:val="00F36CDA"/>
    <w:rsid w:val="00F87FCD"/>
    <w:rsid w:val="00F9189A"/>
    <w:rsid w:val="00FD53A4"/>
    <w:rsid w:val="00FE32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B3C6"/>
  <w15:chartTrackingRefBased/>
  <w15:docId w15:val="{3889B771-9EF9-44D9-8434-233AA81F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9189A"/>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9A78C2"/>
    <w:pPr>
      <w:ind w:leftChars="200" w:left="480"/>
    </w:pPr>
  </w:style>
  <w:style w:type="character" w:styleId="a4">
    <w:name w:val="Hyperlink"/>
    <w:basedOn w:val="a0"/>
    <w:uiPriority w:val="99"/>
    <w:unhideWhenUsed/>
    <w:rsid w:val="009A78C2"/>
    <w:rPr>
      <w:color w:val="0000FF" w:themeColor="hyperlink"/>
      <w:u w:val="single"/>
    </w:rPr>
  </w:style>
  <w:style w:type="character" w:styleId="a5">
    <w:name w:val="Unresolved Mention"/>
    <w:basedOn w:val="a0"/>
    <w:uiPriority w:val="99"/>
    <w:semiHidden/>
    <w:unhideWhenUsed/>
    <w:rsid w:val="009A78C2"/>
    <w:rPr>
      <w:color w:val="808080"/>
      <w:shd w:val="clear" w:color="auto" w:fill="E6E6E6"/>
    </w:rPr>
  </w:style>
  <w:style w:type="paragraph" w:styleId="a6">
    <w:name w:val="header"/>
    <w:basedOn w:val="a"/>
    <w:link w:val="a7"/>
    <w:uiPriority w:val="99"/>
    <w:unhideWhenUsed/>
    <w:rsid w:val="00260A43"/>
    <w:pPr>
      <w:tabs>
        <w:tab w:val="center" w:pos="4153"/>
        <w:tab w:val="right" w:pos="8306"/>
      </w:tabs>
      <w:snapToGrid w:val="0"/>
    </w:pPr>
    <w:rPr>
      <w:sz w:val="20"/>
      <w:szCs w:val="20"/>
    </w:rPr>
  </w:style>
  <w:style w:type="character" w:customStyle="1" w:styleId="a7">
    <w:name w:val="頁首 字元"/>
    <w:basedOn w:val="a0"/>
    <w:link w:val="a6"/>
    <w:uiPriority w:val="99"/>
    <w:rsid w:val="00260A43"/>
    <w:rPr>
      <w:sz w:val="20"/>
      <w:szCs w:val="20"/>
    </w:rPr>
  </w:style>
  <w:style w:type="paragraph" w:styleId="a8">
    <w:name w:val="footer"/>
    <w:basedOn w:val="a"/>
    <w:link w:val="a9"/>
    <w:uiPriority w:val="99"/>
    <w:unhideWhenUsed/>
    <w:rsid w:val="00260A43"/>
    <w:pPr>
      <w:tabs>
        <w:tab w:val="center" w:pos="4153"/>
        <w:tab w:val="right" w:pos="8306"/>
      </w:tabs>
      <w:snapToGrid w:val="0"/>
    </w:pPr>
    <w:rPr>
      <w:sz w:val="20"/>
      <w:szCs w:val="20"/>
    </w:rPr>
  </w:style>
  <w:style w:type="character" w:customStyle="1" w:styleId="a9">
    <w:name w:val="頁尾 字元"/>
    <w:basedOn w:val="a0"/>
    <w:link w:val="a8"/>
    <w:uiPriority w:val="99"/>
    <w:rsid w:val="00260A43"/>
    <w:rPr>
      <w:sz w:val="20"/>
      <w:szCs w:val="20"/>
    </w:rPr>
  </w:style>
  <w:style w:type="paragraph" w:styleId="HTML">
    <w:name w:val="HTML Preformatted"/>
    <w:basedOn w:val="a"/>
    <w:link w:val="HTML0"/>
    <w:uiPriority w:val="99"/>
    <w:semiHidden/>
    <w:unhideWhenUsed/>
    <w:rsid w:val="00F87F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F87FCD"/>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39286">
      <w:bodyDiv w:val="1"/>
      <w:marLeft w:val="0"/>
      <w:marRight w:val="0"/>
      <w:marTop w:val="0"/>
      <w:marBottom w:val="0"/>
      <w:divBdr>
        <w:top w:val="none" w:sz="0" w:space="0" w:color="auto"/>
        <w:left w:val="none" w:sz="0" w:space="0" w:color="auto"/>
        <w:bottom w:val="none" w:sz="0" w:space="0" w:color="auto"/>
        <w:right w:val="none" w:sz="0" w:space="0" w:color="auto"/>
      </w:divBdr>
    </w:div>
    <w:div w:id="288167134">
      <w:bodyDiv w:val="1"/>
      <w:marLeft w:val="0"/>
      <w:marRight w:val="0"/>
      <w:marTop w:val="0"/>
      <w:marBottom w:val="0"/>
      <w:divBdr>
        <w:top w:val="none" w:sz="0" w:space="0" w:color="auto"/>
        <w:left w:val="none" w:sz="0" w:space="0" w:color="auto"/>
        <w:bottom w:val="none" w:sz="0" w:space="0" w:color="auto"/>
        <w:right w:val="none" w:sz="0" w:space="0" w:color="auto"/>
      </w:divBdr>
    </w:div>
    <w:div w:id="294682074">
      <w:bodyDiv w:val="1"/>
      <w:marLeft w:val="0"/>
      <w:marRight w:val="0"/>
      <w:marTop w:val="0"/>
      <w:marBottom w:val="0"/>
      <w:divBdr>
        <w:top w:val="none" w:sz="0" w:space="0" w:color="auto"/>
        <w:left w:val="none" w:sz="0" w:space="0" w:color="auto"/>
        <w:bottom w:val="none" w:sz="0" w:space="0" w:color="auto"/>
        <w:right w:val="none" w:sz="0" w:space="0" w:color="auto"/>
      </w:divBdr>
    </w:div>
    <w:div w:id="473304022">
      <w:bodyDiv w:val="1"/>
      <w:marLeft w:val="0"/>
      <w:marRight w:val="0"/>
      <w:marTop w:val="0"/>
      <w:marBottom w:val="0"/>
      <w:divBdr>
        <w:top w:val="none" w:sz="0" w:space="0" w:color="auto"/>
        <w:left w:val="none" w:sz="0" w:space="0" w:color="auto"/>
        <w:bottom w:val="none" w:sz="0" w:space="0" w:color="auto"/>
        <w:right w:val="none" w:sz="0" w:space="0" w:color="auto"/>
      </w:divBdr>
    </w:div>
    <w:div w:id="547451766">
      <w:bodyDiv w:val="1"/>
      <w:marLeft w:val="0"/>
      <w:marRight w:val="0"/>
      <w:marTop w:val="0"/>
      <w:marBottom w:val="0"/>
      <w:divBdr>
        <w:top w:val="none" w:sz="0" w:space="0" w:color="auto"/>
        <w:left w:val="none" w:sz="0" w:space="0" w:color="auto"/>
        <w:bottom w:val="none" w:sz="0" w:space="0" w:color="auto"/>
        <w:right w:val="none" w:sz="0" w:space="0" w:color="auto"/>
      </w:divBdr>
    </w:div>
    <w:div w:id="752244221">
      <w:bodyDiv w:val="1"/>
      <w:marLeft w:val="0"/>
      <w:marRight w:val="0"/>
      <w:marTop w:val="0"/>
      <w:marBottom w:val="0"/>
      <w:divBdr>
        <w:top w:val="none" w:sz="0" w:space="0" w:color="auto"/>
        <w:left w:val="none" w:sz="0" w:space="0" w:color="auto"/>
        <w:bottom w:val="none" w:sz="0" w:space="0" w:color="auto"/>
        <w:right w:val="none" w:sz="0" w:space="0" w:color="auto"/>
      </w:divBdr>
    </w:div>
    <w:div w:id="1026253725">
      <w:bodyDiv w:val="1"/>
      <w:marLeft w:val="0"/>
      <w:marRight w:val="0"/>
      <w:marTop w:val="0"/>
      <w:marBottom w:val="0"/>
      <w:divBdr>
        <w:top w:val="none" w:sz="0" w:space="0" w:color="auto"/>
        <w:left w:val="none" w:sz="0" w:space="0" w:color="auto"/>
        <w:bottom w:val="none" w:sz="0" w:space="0" w:color="auto"/>
        <w:right w:val="none" w:sz="0" w:space="0" w:color="auto"/>
      </w:divBdr>
    </w:div>
    <w:div w:id="1052654902">
      <w:bodyDiv w:val="1"/>
      <w:marLeft w:val="0"/>
      <w:marRight w:val="0"/>
      <w:marTop w:val="0"/>
      <w:marBottom w:val="0"/>
      <w:divBdr>
        <w:top w:val="none" w:sz="0" w:space="0" w:color="auto"/>
        <w:left w:val="none" w:sz="0" w:space="0" w:color="auto"/>
        <w:bottom w:val="none" w:sz="0" w:space="0" w:color="auto"/>
        <w:right w:val="none" w:sz="0" w:space="0" w:color="auto"/>
      </w:divBdr>
    </w:div>
    <w:div w:id="1247885253">
      <w:bodyDiv w:val="1"/>
      <w:marLeft w:val="0"/>
      <w:marRight w:val="0"/>
      <w:marTop w:val="0"/>
      <w:marBottom w:val="0"/>
      <w:divBdr>
        <w:top w:val="none" w:sz="0" w:space="0" w:color="auto"/>
        <w:left w:val="none" w:sz="0" w:space="0" w:color="auto"/>
        <w:bottom w:val="none" w:sz="0" w:space="0" w:color="auto"/>
        <w:right w:val="none" w:sz="0" w:space="0" w:color="auto"/>
      </w:divBdr>
    </w:div>
    <w:div w:id="15836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cse.pw/9LM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OOCHOWCOSITE/"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OOCHOWCOSITE/" TargetMode="External"/><Relationship Id="rId5" Type="http://schemas.openxmlformats.org/officeDocument/2006/relationships/footnotes" Target="footnotes.xml"/><Relationship Id="rId10" Type="http://schemas.openxmlformats.org/officeDocument/2006/relationships/hyperlink" Target="http://pcse.pw/9LM99" TargetMode="External"/><Relationship Id="rId4" Type="http://schemas.openxmlformats.org/officeDocument/2006/relationships/webSettings" Target="webSettings.xml"/><Relationship Id="rId9" Type="http://schemas.openxmlformats.org/officeDocument/2006/relationships/hyperlink" Target="http://pcse.pw/9LM99"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dc:creator>
  <cp:keywords/>
  <dc:description/>
  <cp:lastModifiedBy>Career</cp:lastModifiedBy>
  <cp:revision>6</cp:revision>
  <dcterms:created xsi:type="dcterms:W3CDTF">2018-09-05T06:45:00Z</dcterms:created>
  <dcterms:modified xsi:type="dcterms:W3CDTF">2018-09-05T07:00:00Z</dcterms:modified>
</cp:coreProperties>
</file>